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6B" w:rsidRPr="003D0C72" w:rsidRDefault="003D0C72">
      <w:pPr>
        <w:pStyle w:val="HTMLPreformatted"/>
        <w:rPr>
          <w:rFonts w:ascii="Calibri" w:hAnsi="Calibri" w:cs="Calibri"/>
          <w:b/>
          <w:sz w:val="21"/>
          <w:szCs w:val="21"/>
          <w:lang w:val="ru-RU"/>
        </w:rPr>
      </w:pPr>
      <w:r w:rsidRPr="003D0C72">
        <w:rPr>
          <w:rFonts w:ascii="Calibri" w:hAnsi="Calibri" w:cs="Calibri"/>
          <w:b/>
          <w:sz w:val="21"/>
          <w:szCs w:val="21"/>
          <w:lang w:val="ru-RU"/>
        </w:rPr>
        <w:t xml:space="preserve">2.     </w:t>
      </w:r>
      <w:proofErr w:type="spellStart"/>
      <w:r>
        <w:rPr>
          <w:rFonts w:ascii="Calibri" w:hAnsi="Calibri" w:cs="Calibri"/>
          <w:b/>
          <w:sz w:val="21"/>
          <w:szCs w:val="21"/>
        </w:rPr>
        <w:t>Перечень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соответствующих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услуг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и </w:t>
      </w:r>
      <w:proofErr w:type="spellStart"/>
      <w:r>
        <w:rPr>
          <w:rFonts w:ascii="Calibri" w:hAnsi="Calibri" w:cs="Calibri"/>
          <w:b/>
          <w:sz w:val="21"/>
          <w:szCs w:val="21"/>
        </w:rPr>
        <w:t>график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осуществления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(</w:t>
      </w:r>
      <w:proofErr w:type="spellStart"/>
      <w:r>
        <w:rPr>
          <w:rFonts w:ascii="Calibri" w:hAnsi="Calibri" w:cs="Calibri"/>
          <w:b/>
          <w:sz w:val="21"/>
          <w:szCs w:val="21"/>
        </w:rPr>
        <w:t>отсутствуют</w:t>
      </w:r>
      <w:proofErr w:type="spellEnd"/>
      <w:proofErr w:type="gramStart"/>
      <w:r>
        <w:rPr>
          <w:rFonts w:ascii="Calibri" w:hAnsi="Calibri" w:cs="Calibri"/>
          <w:b/>
          <w:sz w:val="21"/>
          <w:szCs w:val="21"/>
        </w:rPr>
        <w:t>)</w:t>
      </w:r>
      <w:r w:rsidRPr="003D0C72">
        <w:rPr>
          <w:rFonts w:ascii="Calibri" w:hAnsi="Calibri" w:cs="Calibri"/>
          <w:b/>
          <w:sz w:val="21"/>
          <w:szCs w:val="21"/>
          <w:lang w:val="ru-RU"/>
        </w:rPr>
        <w:t>:</w:t>
      </w:r>
      <w:proofErr w:type="gramEnd"/>
    </w:p>
    <w:p w:rsidR="00F01F6B" w:rsidRPr="003D0C72" w:rsidRDefault="00F01F6B">
      <w:pPr>
        <w:pStyle w:val="HTMLPreformatted"/>
        <w:rPr>
          <w:rFonts w:ascii="Calibri" w:eastAsia="Times New Roman" w:hAnsi="Calibri" w:cs="Calibri"/>
          <w:b/>
          <w:sz w:val="21"/>
          <w:szCs w:val="21"/>
          <w:lang w:val="ru-RU" w:eastAsia="fr-FR"/>
        </w:rPr>
      </w:pPr>
    </w:p>
    <w:p w:rsidR="00F01F6B" w:rsidRDefault="003D0C72">
      <w:pPr>
        <w:pStyle w:val="HTMLPreformatted"/>
        <w:rPr>
          <w:rFonts w:ascii="Calibri" w:eastAsia="Times New Roman" w:hAnsi="Calibri" w:cs="Calibri"/>
          <w:b/>
          <w:sz w:val="21"/>
          <w:szCs w:val="21"/>
          <w:lang w:eastAsia="fr-FR"/>
        </w:rPr>
      </w:pPr>
      <w:r>
        <w:rPr>
          <w:rFonts w:ascii="Calibri" w:hAnsi="Calibri" w:cs="Calibri"/>
          <w:b/>
          <w:sz w:val="21"/>
          <w:szCs w:val="21"/>
          <w:lang w:val="en-US"/>
        </w:rPr>
        <w:t xml:space="preserve">3.       </w:t>
      </w:r>
      <w:proofErr w:type="spellStart"/>
      <w:r>
        <w:rPr>
          <w:rFonts w:ascii="Calibri" w:eastAsia="Times New Roman" w:hAnsi="Calibri" w:cs="Calibri"/>
          <w:b/>
          <w:sz w:val="21"/>
          <w:szCs w:val="21"/>
          <w:lang w:eastAsia="fr-FR"/>
        </w:rPr>
        <w:t>Краткое</w:t>
      </w:r>
      <w:proofErr w:type="spellEnd"/>
      <w:r>
        <w:rPr>
          <w:rFonts w:ascii="Calibri" w:eastAsia="Times New Roman" w:hAnsi="Calibri" w:cs="Calibri"/>
          <w:b/>
          <w:sz w:val="21"/>
          <w:szCs w:val="21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1"/>
          <w:szCs w:val="21"/>
          <w:lang w:eastAsia="fr-FR"/>
        </w:rPr>
        <w:t>изложение</w:t>
      </w:r>
      <w:proofErr w:type="spellEnd"/>
      <w:r>
        <w:rPr>
          <w:rFonts w:ascii="Calibri" w:eastAsia="Times New Roman" w:hAnsi="Calibri" w:cs="Calibri"/>
          <w:b/>
          <w:sz w:val="21"/>
          <w:szCs w:val="21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1"/>
          <w:szCs w:val="21"/>
          <w:lang w:eastAsia="fr-FR"/>
        </w:rPr>
        <w:t>технических</w:t>
      </w:r>
      <w:proofErr w:type="spellEnd"/>
      <w:r>
        <w:rPr>
          <w:rFonts w:ascii="Calibri" w:eastAsia="Times New Roman" w:hAnsi="Calibri" w:cs="Calibri"/>
          <w:b/>
          <w:sz w:val="21"/>
          <w:szCs w:val="21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1"/>
          <w:szCs w:val="21"/>
          <w:lang w:eastAsia="fr-FR"/>
        </w:rPr>
        <w:t>характеристик</w:t>
      </w:r>
      <w:proofErr w:type="spellEnd"/>
    </w:p>
    <w:p w:rsidR="00F01F6B" w:rsidRDefault="00F01F6B">
      <w:pPr>
        <w:rPr>
          <w:rFonts w:ascii="Calibri" w:hAnsi="Calibri" w:cs="Calibri"/>
          <w:b/>
          <w:sz w:val="21"/>
          <w:szCs w:val="21"/>
          <w:lang w:val="en-US"/>
        </w:rPr>
      </w:pPr>
    </w:p>
    <w:p w:rsidR="00F01F6B" w:rsidRDefault="003D0C72">
      <w:pPr>
        <w:pStyle w:val="HTMLPreformatted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Трехколесные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мотоциклы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должны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отвечать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следующим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техническим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sz w:val="21"/>
          <w:szCs w:val="21"/>
        </w:rPr>
        <w:t>требованиям</w:t>
      </w:r>
      <w:proofErr w:type="spellEnd"/>
      <w:r>
        <w:rPr>
          <w:rFonts w:ascii="Calibri" w:hAnsi="Calibri" w:cs="Calibri"/>
          <w:b/>
          <w:sz w:val="21"/>
          <w:szCs w:val="21"/>
        </w:rPr>
        <w:t>:</w:t>
      </w:r>
      <w:proofErr w:type="gramEnd"/>
    </w:p>
    <w:p w:rsidR="00F01F6B" w:rsidRDefault="00F01F6B">
      <w:pPr>
        <w:pStyle w:val="HTMLPreformatted"/>
        <w:rPr>
          <w:rFonts w:ascii="Calibri" w:hAnsi="Calibri" w:cs="Calibri"/>
          <w:b/>
          <w:sz w:val="21"/>
          <w:szCs w:val="21"/>
          <w:lang w:eastAsia="fr-FR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969"/>
        <w:gridCol w:w="851"/>
        <w:gridCol w:w="1275"/>
        <w:gridCol w:w="1843"/>
      </w:tblGrid>
      <w:tr w:rsidR="00F01F6B">
        <w:tc>
          <w:tcPr>
            <w:tcW w:w="709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Описание</w:t>
            </w:r>
            <w:proofErr w:type="spellEnd"/>
          </w:p>
        </w:tc>
        <w:tc>
          <w:tcPr>
            <w:tcW w:w="3969" w:type="dxa"/>
          </w:tcPr>
          <w:p w:rsidR="00F01F6B" w:rsidRDefault="003D0C72">
            <w:pPr>
              <w:pStyle w:val="HTMLPreformatted"/>
              <w:rPr>
                <w:rFonts w:ascii="Calibri" w:eastAsia="Times New Roman" w:hAnsi="Calibri" w:cs="Calibri"/>
                <w:b/>
                <w:sz w:val="21"/>
                <w:szCs w:val="21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1"/>
                <w:szCs w:val="21"/>
                <w:lang w:eastAsia="fr-FR"/>
              </w:rPr>
              <w:t>Запрошенные</w:t>
            </w:r>
            <w:proofErr w:type="spellEnd"/>
            <w:r>
              <w:rPr>
                <w:rFonts w:ascii="Calibri" w:eastAsia="Times New Roman" w:hAnsi="Calibri" w:cs="Calibri"/>
                <w:b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1"/>
                <w:szCs w:val="21"/>
                <w:lang w:eastAsia="fr-FR"/>
              </w:rPr>
              <w:t>технические</w:t>
            </w:r>
            <w:proofErr w:type="spellEnd"/>
            <w:r>
              <w:rPr>
                <w:rFonts w:ascii="Calibri" w:eastAsia="Times New Roman" w:hAnsi="Calibri" w:cs="Calibri"/>
                <w:b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1"/>
                <w:szCs w:val="21"/>
                <w:lang w:eastAsia="fr-FR"/>
              </w:rPr>
              <w:t>спецификации</w:t>
            </w:r>
            <w:proofErr w:type="spellEnd"/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Единица</w:t>
            </w:r>
            <w:proofErr w:type="spellEnd"/>
          </w:p>
        </w:tc>
        <w:tc>
          <w:tcPr>
            <w:tcW w:w="1275" w:type="dxa"/>
          </w:tcPr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Количество</w:t>
            </w:r>
            <w:proofErr w:type="spellEnd"/>
          </w:p>
        </w:tc>
        <w:tc>
          <w:tcPr>
            <w:tcW w:w="1843" w:type="dxa"/>
          </w:tcPr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Предлагаемые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технические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спецификации</w:t>
            </w:r>
            <w:proofErr w:type="spellEnd"/>
          </w:p>
        </w:tc>
      </w:tr>
      <w:tr w:rsidR="00F01F6B">
        <w:trPr>
          <w:trHeight w:val="6400"/>
        </w:trPr>
        <w:tc>
          <w:tcPr>
            <w:tcW w:w="709" w:type="dxa"/>
          </w:tcPr>
          <w:p w:rsidR="00F01F6B" w:rsidRDefault="003D0C72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pStyle w:val="HTMLPreformatted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n" w:eastAsia="fr-FR"/>
              </w:rPr>
              <w:t xml:space="preserve">Lot 1: </w:t>
            </w: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МОТО ТРИЦИКЛ</w:t>
            </w: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3969" w:type="dxa"/>
          </w:tcPr>
          <w:p w:rsidR="00F01F6B" w:rsidRPr="003D0C72" w:rsidRDefault="003D0C72">
            <w:pPr>
              <w:pStyle w:val="HTMLPreformatted"/>
              <w:rPr>
                <w:rFonts w:ascii="Calibri" w:hAnsi="Calibri" w:cs="Calibri"/>
                <w:sz w:val="21"/>
                <w:szCs w:val="21"/>
                <w:u w:val="single"/>
                <w:lang w:val="ru-RU"/>
              </w:rPr>
            </w:pPr>
            <w:r w:rsidRPr="003D0C72">
              <w:rPr>
                <w:rFonts w:ascii="Calibri" w:hAnsi="Calibri" w:cs="Calibri"/>
                <w:sz w:val="21"/>
                <w:szCs w:val="21"/>
                <w:u w:val="single"/>
                <w:lang w:val="ru-RU"/>
              </w:rPr>
              <w:t xml:space="preserve"> </w:t>
            </w:r>
          </w:p>
          <w:p w:rsidR="00F01F6B" w:rsidRDefault="003D0C72">
            <w:pPr>
              <w:pStyle w:val="HTMLPreformatted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ТРЕХКОЛЕСНЫЙ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МОТОЦИКЛ:</w:t>
            </w:r>
            <w:proofErr w:type="gramEnd"/>
          </w:p>
          <w:p w:rsidR="00F01F6B" w:rsidRDefault="00F01F6B">
            <w:pPr>
              <w:pStyle w:val="HTMLPreformatted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</w:pP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Вагон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минимальные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размеры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L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* 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W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* 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H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): 1.9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* 1.2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* 0.38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Двигатель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одиночный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цилиндр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Цилиндр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200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куб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220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куб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Сухой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вес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350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кг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400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k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г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Максимальная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тяжесть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1.3 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1.6 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Макс.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скорость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Больше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60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/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ч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Передача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5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скорость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Система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управления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Руль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Система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запуска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Двух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системное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электрическое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кнопочное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).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Вместимость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топливного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бака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от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15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20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лт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Рама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сталь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Приостановление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Пружинная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Потребление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меньше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лт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/ 100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км</w:t>
            </w:r>
            <w:proofErr w:type="spellEnd"/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топлива</w:t>
            </w:r>
            <w:proofErr w:type="spellEnd"/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Размеры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5.00-12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или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схожее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Запасные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одно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запасное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Сцепление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Ручное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Батареии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 xml:space="preserve"> 12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Вольт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.</w:t>
            </w: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tabs>
                <w:tab w:val="center" w:pos="113"/>
              </w:tabs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ab/>
              <w:t>U</w:t>
            </w:r>
          </w:p>
        </w:tc>
        <w:tc>
          <w:tcPr>
            <w:tcW w:w="1275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1.800</w:t>
            </w:r>
          </w:p>
        </w:tc>
        <w:tc>
          <w:tcPr>
            <w:tcW w:w="1843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1F6B">
        <w:trPr>
          <w:trHeight w:val="4207"/>
        </w:trPr>
        <w:tc>
          <w:tcPr>
            <w:tcW w:w="709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ЛОТ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2:</w:t>
            </w:r>
            <w:proofErr w:type="gramEnd"/>
          </w:p>
          <w:p w:rsidR="00F01F6B" w:rsidRDefault="003D0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ТРЕХКОЛЕСНЫЙ </w:t>
            </w: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ЛЕТАЮЩИЙ ВЕЛОСИПЕД БЕЗ КАБИНЫ</w:t>
            </w:r>
          </w:p>
        </w:tc>
        <w:tc>
          <w:tcPr>
            <w:tcW w:w="3969" w:type="dxa"/>
          </w:tcPr>
          <w:p w:rsidR="00F01F6B" w:rsidRDefault="003D0C72">
            <w:pPr>
              <w:pStyle w:val="HTMLPreformatted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Вагон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минимальные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размеры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(L * W * H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):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2.2м * 1.2м * 0.38м.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Минимальное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расстояние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грунта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больше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250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Мощность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двигателя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между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: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л.с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24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л.с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Перемещение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1000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куб.см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1200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куб.см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Топливо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Дизельное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топливо</w:t>
            </w:r>
            <w:proofErr w:type="spellEnd"/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Сухой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вес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1.1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1.2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Полная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нагрузка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от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2.9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3.1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Масса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брутто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4.18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4.48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Макс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скорость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больше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40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k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/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ч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Система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управления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руль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Максимальный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уклон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подъема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Больше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13%.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Тормозная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система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гидравлический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тормоз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Кабина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местный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lastRenderedPageBreak/>
              <w:t>Передние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6.00-14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или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похожее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задние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: 6.00-14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или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7.5-16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или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похожее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Запасные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запасное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колесо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Батареии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12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Вольт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r>
              <w:rPr>
                <w:rFonts w:ascii="Calibri" w:hAnsi="Calibri" w:cs="Calibri"/>
                <w:b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U</w:t>
            </w:r>
          </w:p>
        </w:tc>
        <w:tc>
          <w:tcPr>
            <w:tcW w:w="1275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125</w:t>
            </w:r>
          </w:p>
        </w:tc>
        <w:tc>
          <w:tcPr>
            <w:tcW w:w="1843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1F6B">
        <w:trPr>
          <w:trHeight w:val="4207"/>
        </w:trPr>
        <w:tc>
          <w:tcPr>
            <w:tcW w:w="709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ИЗОТЕРМИЧЕСКИЙ ТРЕХКОЛЕСНЫЙ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мотоцикл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С КАБИНОЙ</w:t>
            </w:r>
          </w:p>
        </w:tc>
        <w:tc>
          <w:tcPr>
            <w:tcW w:w="3969" w:type="dxa"/>
          </w:tcPr>
          <w:p w:rsidR="00F01F6B" w:rsidRDefault="003D0C72">
            <w:pPr>
              <w:pStyle w:val="HTMLPreformatted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Размер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автомобиля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: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Минимимальные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размеры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L * W * H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) : 5.1м * 1.6м * 1.6м.</w:t>
            </w:r>
          </w:p>
          <w:p w:rsidR="00F01F6B" w:rsidRDefault="003D0C72">
            <w:pPr>
              <w:pStyle w:val="HTMLPreformatted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Размер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контейнера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: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минимальные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размеры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(L * W * H) : 2.7м * 1.6м * 1.6м.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Минимальное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расстояние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грунта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Больше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чем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210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Мощность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двигателя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между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35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л.с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или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40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л.с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Перемещение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1600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куб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1900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куб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Топливо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дизельное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Пустой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вес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1.9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2.1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Полная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нагрузка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от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3.9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4.1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Масса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брутто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5.8 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до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6.2</w:t>
            </w:r>
            <w:r>
              <w:rPr>
                <w:rFonts w:ascii="Calibri" w:eastAsia="Times New Roman" w:hAnsi="Calibri" w:cs="Calibri"/>
                <w:sz w:val="21"/>
                <w:szCs w:val="21"/>
                <w:lang w:val="en" w:eastAsia="fr-FR"/>
              </w:rPr>
              <w:t>T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Pr="003D0C72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Макс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скорость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:</w:t>
            </w:r>
            <w:proofErr w:type="gram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больше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65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км</w:t>
            </w:r>
            <w:proofErr w:type="spellEnd"/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 xml:space="preserve"> /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ч</w:t>
            </w:r>
            <w:r w:rsidRPr="003D0C72">
              <w:rPr>
                <w:rFonts w:ascii="Calibri" w:eastAsia="Times New Roman" w:hAnsi="Calibri" w:cs="Calibri"/>
                <w:sz w:val="21"/>
                <w:szCs w:val="21"/>
                <w:lang w:val="ru-RU" w:eastAsia="fr-FR"/>
              </w:rPr>
              <w:t>.</w:t>
            </w:r>
          </w:p>
          <w:p w:rsidR="00F01F6B" w:rsidRDefault="003D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Система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управления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Руль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fr-FR"/>
              </w:rPr>
              <w:t>.</w:t>
            </w:r>
          </w:p>
          <w:p w:rsidR="00F01F6B" w:rsidRDefault="003D0C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>Максимальный уклон подъема: более 13%.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lang w:val="ru-RU" w:eastAsia="zh-CN" w:bidi="ar"/>
              </w:rPr>
              <w:br/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>Тормозная система: масляный тормоз.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lang w:val="ru-RU" w:eastAsia="zh-CN" w:bidi="ar"/>
              </w:rPr>
              <w:br/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 xml:space="preserve">Каюта: 2 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>места.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lang w:val="ru-RU" w:eastAsia="zh-CN" w:bidi="ar"/>
              </w:rPr>
              <w:br/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>Переднее колесо: 6,00-14 или эквивалентное.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lang w:val="ru-RU" w:eastAsia="zh-CN" w:bidi="ar"/>
              </w:rPr>
              <w:br/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>Заднее колесо: 6,00-14 или эквивалентное.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lang w:val="ru-RU" w:eastAsia="zh-CN" w:bidi="ar"/>
              </w:rPr>
              <w:br/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shd w:val="clear" w:color="auto" w:fill="FFFFFF"/>
                <w:lang w:val="ru-RU" w:eastAsia="zh-CN" w:bidi="ar"/>
              </w:rPr>
              <w:t>Запасное колесо: запасное колесо.</w:t>
            </w:r>
            <w:r w:rsidRPr="003D0C72">
              <w:rPr>
                <w:rFonts w:ascii="Calibri" w:eastAsia="Verdana" w:hAnsi="Calibri" w:cs="Calibri"/>
                <w:color w:val="000000"/>
                <w:sz w:val="21"/>
                <w:szCs w:val="21"/>
                <w:lang w:val="ru-RU" w:eastAsia="zh-CN" w:bidi="ar"/>
              </w:rPr>
              <w:br/>
            </w:r>
            <w:proofErr w:type="spellStart"/>
            <w:r>
              <w:rPr>
                <w:rFonts w:ascii="Calibri" w:eastAsia="Verdana" w:hAnsi="Calibri" w:cs="Calibri"/>
                <w:color w:val="000000"/>
                <w:sz w:val="21"/>
                <w:szCs w:val="21"/>
                <w:lang w:val="en-US" w:eastAsia="zh-CN" w:bidi="ar"/>
              </w:rPr>
              <w:t>Батарея</w:t>
            </w:r>
            <w:proofErr w:type="spellEnd"/>
            <w:r>
              <w:rPr>
                <w:rFonts w:ascii="Calibri" w:eastAsia="Verdana" w:hAnsi="Calibri" w:cs="Calibri"/>
                <w:color w:val="000000"/>
                <w:sz w:val="21"/>
                <w:szCs w:val="21"/>
                <w:lang w:val="en-US" w:eastAsia="zh-CN" w:bidi="ar"/>
              </w:rPr>
              <w:t>: 12 В.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U</w:t>
            </w:r>
          </w:p>
        </w:tc>
        <w:tc>
          <w:tcPr>
            <w:tcW w:w="1275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F01F6B" w:rsidRDefault="003D0C72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  <w:tc>
          <w:tcPr>
            <w:tcW w:w="1843" w:type="dxa"/>
          </w:tcPr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F01F6B" w:rsidRDefault="00F01F6B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3D0C72" w:rsidRDefault="003D0C72">
      <w:pPr>
        <w:pBdr>
          <w:top w:val="single" w:sz="6" w:space="4" w:color="959CB4"/>
          <w:left w:val="single" w:sz="6" w:space="6" w:color="959CB4"/>
          <w:bottom w:val="none" w:sz="0" w:space="4" w:color="959CB4"/>
          <w:right w:val="single" w:sz="6" w:space="6" w:color="959CB4"/>
        </w:pBdr>
        <w:shd w:val="clear" w:color="auto" w:fill="FFFFFF"/>
        <w:spacing w:after="0" w:line="20" w:lineRule="atLeast"/>
        <w:ind w:right="45"/>
        <w:rPr>
          <w:rFonts w:ascii="Calibri" w:hAnsi="Calibri" w:cs="Calibri"/>
          <w:sz w:val="21"/>
          <w:szCs w:val="21"/>
        </w:rPr>
      </w:pPr>
    </w:p>
    <w:p w:rsidR="00F01F6B" w:rsidRPr="003D0C72" w:rsidRDefault="003D0C72" w:rsidP="003D0C72">
      <w:pPr>
        <w:pBdr>
          <w:top w:val="single" w:sz="6" w:space="4" w:color="959CB4"/>
          <w:left w:val="single" w:sz="6" w:space="6" w:color="959CB4"/>
          <w:bottom w:val="none" w:sz="0" w:space="4" w:color="959CB4"/>
          <w:right w:val="single" w:sz="6" w:space="6" w:color="959CB4"/>
        </w:pBdr>
        <w:shd w:val="clear" w:color="auto" w:fill="FFFFFF" w:themeFill="background1"/>
        <w:spacing w:after="0" w:line="20" w:lineRule="atLeast"/>
        <w:ind w:right="45"/>
        <w:rPr>
          <w:rFonts w:ascii="Calibri" w:hAnsi="Calibri" w:cs="Calibri"/>
          <w:sz w:val="21"/>
          <w:szCs w:val="21"/>
          <w:lang w:val="ru-RU"/>
        </w:rPr>
      </w:pPr>
      <w:r w:rsidRPr="003D0C72">
        <w:rPr>
          <w:rFonts w:ascii="Calibri" w:eastAsia="Verdana" w:hAnsi="Calibri" w:cs="Calibri"/>
          <w:color w:val="32485F"/>
          <w:sz w:val="21"/>
          <w:szCs w:val="21"/>
          <w:shd w:val="clear" w:color="auto" w:fill="FFFFFF"/>
          <w:lang w:val="ru-RU" w:eastAsia="zh-CN" w:bidi="ar"/>
        </w:rPr>
        <w:t>ОТМЕТИТЬ:</w:t>
      </w:r>
      <w:bookmarkStart w:id="0" w:name="_GoBack"/>
      <w:bookmarkEnd w:id="0"/>
      <w:r w:rsidRPr="003D0C72">
        <w:rPr>
          <w:rFonts w:ascii="Calibri" w:eastAsia="Verdana" w:hAnsi="Calibri" w:cs="Calibri"/>
          <w:color w:val="32485F"/>
          <w:sz w:val="21"/>
          <w:szCs w:val="21"/>
          <w:bdr w:val="single" w:sz="6" w:space="0" w:color="959CB4"/>
          <w:shd w:val="clear" w:color="auto" w:fill="FFFFFF"/>
          <w:lang w:val="ru-RU" w:eastAsia="zh-CN" w:bidi="ar"/>
        </w:rPr>
        <w:br/>
      </w:r>
      <w:r w:rsidRPr="003D0C72">
        <w:rPr>
          <w:rFonts w:ascii="Calibri" w:eastAsia="Verdana" w:hAnsi="Calibri" w:cs="Calibri"/>
          <w:color w:val="32485F"/>
          <w:sz w:val="21"/>
          <w:szCs w:val="21"/>
          <w:bdr w:val="single" w:sz="6" w:space="0" w:color="959CB4"/>
          <w:shd w:val="clear" w:color="auto" w:fill="FFFFFF"/>
          <w:lang w:val="ru-RU" w:eastAsia="zh-CN" w:bidi="ar"/>
        </w:rPr>
        <w:br/>
      </w:r>
      <w:r w:rsidRPr="003D0C72">
        <w:rPr>
          <w:rFonts w:ascii="Calibri" w:eastAsia="Verdana" w:hAnsi="Calibri" w:cs="Calibri"/>
          <w:color w:val="32485F"/>
          <w:sz w:val="21"/>
          <w:szCs w:val="21"/>
          <w:shd w:val="clear" w:color="auto" w:fill="FFFFFF"/>
          <w:lang w:val="ru-RU" w:eastAsia="zh-CN" w:bidi="ar"/>
        </w:rPr>
        <w:t xml:space="preserve">- Участник тендера должен указать марку, модель, происхождение и </w:t>
      </w:r>
      <w:r w:rsidRPr="003D0C72">
        <w:rPr>
          <w:rFonts w:ascii="Calibri" w:eastAsia="Verdana" w:hAnsi="Calibri" w:cs="Calibri"/>
          <w:color w:val="32485F"/>
          <w:sz w:val="21"/>
          <w:szCs w:val="21"/>
          <w:shd w:val="clear" w:color="auto" w:fill="FFFFFF"/>
          <w:lang w:val="ru-RU" w:eastAsia="zh-CN" w:bidi="ar"/>
        </w:rPr>
        <w:t>производителя предложенных трехколесных велосипедов и сообщить в тендере предлагаемые каталоги трехколесных велосипедов.</w:t>
      </w:r>
    </w:p>
    <w:p w:rsidR="00F01F6B" w:rsidRPr="003D0C72" w:rsidRDefault="00F01F6B" w:rsidP="003D0C72">
      <w:pPr>
        <w:pBdr>
          <w:top w:val="none" w:sz="0" w:space="4" w:color="959CB4"/>
          <w:left w:val="single" w:sz="6" w:space="6" w:color="959CB4"/>
          <w:bottom w:val="none" w:sz="0" w:space="4" w:color="959CB4"/>
          <w:right w:val="single" w:sz="6" w:space="6" w:color="959CB4"/>
        </w:pBdr>
        <w:shd w:val="clear" w:color="auto" w:fill="FFFFFF" w:themeFill="background1"/>
        <w:spacing w:after="0" w:line="20" w:lineRule="atLeast"/>
        <w:ind w:right="45"/>
        <w:rPr>
          <w:rFonts w:ascii="Calibri" w:hAnsi="Calibri" w:cs="Calibri"/>
          <w:sz w:val="21"/>
          <w:szCs w:val="21"/>
          <w:lang w:val="ru-RU"/>
        </w:rPr>
      </w:pPr>
    </w:p>
    <w:sectPr w:rsidR="00F01F6B" w:rsidRPr="003D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Arial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A8"/>
    <w:rsid w:val="FFFF126C"/>
    <w:rsid w:val="00073860"/>
    <w:rsid w:val="00174133"/>
    <w:rsid w:val="00183846"/>
    <w:rsid w:val="00224781"/>
    <w:rsid w:val="00256C86"/>
    <w:rsid w:val="00274AA8"/>
    <w:rsid w:val="0028026F"/>
    <w:rsid w:val="003D0C72"/>
    <w:rsid w:val="003D2408"/>
    <w:rsid w:val="00413DDD"/>
    <w:rsid w:val="00451E92"/>
    <w:rsid w:val="00454BD7"/>
    <w:rsid w:val="004748F1"/>
    <w:rsid w:val="004B7FDD"/>
    <w:rsid w:val="004D1CFA"/>
    <w:rsid w:val="00504F54"/>
    <w:rsid w:val="005F0375"/>
    <w:rsid w:val="00643BAA"/>
    <w:rsid w:val="006804EF"/>
    <w:rsid w:val="007A3AE1"/>
    <w:rsid w:val="00827D5A"/>
    <w:rsid w:val="00896BA0"/>
    <w:rsid w:val="009052A5"/>
    <w:rsid w:val="00926E61"/>
    <w:rsid w:val="009537C8"/>
    <w:rsid w:val="00A314A4"/>
    <w:rsid w:val="00A5151D"/>
    <w:rsid w:val="00AA6C7E"/>
    <w:rsid w:val="00B62A09"/>
    <w:rsid w:val="00B71FC8"/>
    <w:rsid w:val="00B95151"/>
    <w:rsid w:val="00E32497"/>
    <w:rsid w:val="00E329E9"/>
    <w:rsid w:val="00E465F6"/>
    <w:rsid w:val="00E77E3E"/>
    <w:rsid w:val="00E92ADF"/>
    <w:rsid w:val="00EF61D8"/>
    <w:rsid w:val="00F01F6B"/>
    <w:rsid w:val="00F42B72"/>
    <w:rsid w:val="00F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DDACD"/>
  <w15:docId w15:val="{6DAFBC28-7F22-458C-A4E0-28B58F29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</cp:lastModifiedBy>
  <cp:revision>2</cp:revision>
  <cp:lastPrinted>2021-05-02T07:34:00Z</cp:lastPrinted>
  <dcterms:created xsi:type="dcterms:W3CDTF">2021-05-04T22:37:00Z</dcterms:created>
  <dcterms:modified xsi:type="dcterms:W3CDTF">2021-05-04T22:37:00Z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</Properties>
</file>