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A27" w:rsidRDefault="00F36A27" w:rsidP="00F36A27">
      <w:pPr>
        <w:keepNext/>
        <w:widowControl w:val="0"/>
        <w:suppressAutoHyphens w:val="0"/>
        <w:jc w:val="center"/>
        <w:rPr>
          <w:b/>
          <w:bCs/>
        </w:rPr>
      </w:pPr>
      <w:bookmarkStart w:id="0" w:name="_GoBack"/>
      <w:bookmarkEnd w:id="0"/>
    </w:p>
    <w:tbl>
      <w:tblPr>
        <w:tblW w:w="9465" w:type="dxa"/>
        <w:jc w:val="center"/>
        <w:tblLayout w:type="fixed"/>
        <w:tblLook w:val="04A0" w:firstRow="1" w:lastRow="0" w:firstColumn="1" w:lastColumn="0" w:noHBand="0" w:noVBand="1"/>
      </w:tblPr>
      <w:tblGrid>
        <w:gridCol w:w="2381"/>
        <w:gridCol w:w="6027"/>
        <w:gridCol w:w="1057"/>
      </w:tblGrid>
      <w:tr w:rsidR="00F36A27" w:rsidTr="00F36A27">
        <w:trPr>
          <w:trHeight w:val="572"/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A27" w:rsidRDefault="00F36A27">
            <w:pPr>
              <w:keepNext/>
              <w:widowControl w:val="0"/>
              <w:snapToGrid w:val="0"/>
              <w:jc w:val="center"/>
            </w:pPr>
            <w:r>
              <w:t>Наименование</w:t>
            </w:r>
          </w:p>
          <w:p w:rsidR="00F36A27" w:rsidRDefault="00F36A27">
            <w:pPr>
              <w:keepNext/>
              <w:widowControl w:val="0"/>
              <w:jc w:val="center"/>
            </w:pPr>
            <w:r>
              <w:t>изделия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36A27" w:rsidRDefault="00F36A27">
            <w:pPr>
              <w:keepNext/>
              <w:widowControl w:val="0"/>
              <w:snapToGrid w:val="0"/>
              <w:jc w:val="center"/>
            </w:pPr>
            <w:r>
              <w:t>Технические характеристики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A27" w:rsidRDefault="00F36A27">
            <w:pPr>
              <w:keepNext/>
              <w:widowControl w:val="0"/>
              <w:snapToGrid w:val="0"/>
              <w:jc w:val="center"/>
            </w:pPr>
            <w:r>
              <w:t>Кол-во, шт.</w:t>
            </w:r>
          </w:p>
        </w:tc>
      </w:tr>
      <w:tr w:rsidR="00F36A27" w:rsidTr="00F36A27">
        <w:trPr>
          <w:trHeight w:val="1401"/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6A27" w:rsidRDefault="00F36A27">
            <w:pPr>
              <w:keepNext/>
              <w:widowControl w:val="0"/>
              <w:snapToGrid w:val="0"/>
              <w:jc w:val="center"/>
            </w:pPr>
            <w:r>
              <w:rPr>
                <w:bCs/>
              </w:rPr>
              <w:t xml:space="preserve">Кресло-коляска </w:t>
            </w:r>
            <w:r>
              <w:rPr>
                <w:rFonts w:eastAsia="Arial"/>
                <w:bCs/>
                <w:spacing w:val="-6"/>
              </w:rPr>
              <w:t>с электроприводом</w:t>
            </w:r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прогулочная</w:t>
            </w:r>
            <w:proofErr w:type="gramEnd"/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6A27" w:rsidRDefault="00F36A27">
            <w:pPr>
              <w:pStyle w:val="3"/>
              <w:keepNext/>
              <w:spacing w:after="0" w:line="240" w:lineRule="auto"/>
              <w:ind w:right="4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OBO Office Serif" w:eastAsia="Times New Roman" w:hAnsi="OBO Office Serif" w:cs="OBO Office Serif"/>
                <w:sz w:val="24"/>
                <w:szCs w:val="24"/>
                <w:shd w:val="clear" w:color="auto" w:fill="FFFFFF"/>
              </w:rPr>
              <w:t xml:space="preserve">     </w:t>
            </w: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Кресло-коляска с электроприводом, </w:t>
            </w:r>
            <w:proofErr w:type="gramStart"/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>прогулочная</w:t>
            </w:r>
            <w:proofErr w:type="gramEnd"/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 предназначена для использования вне помещений.</w:t>
            </w:r>
          </w:p>
          <w:p w:rsidR="00F36A27" w:rsidRDefault="00F36A27">
            <w:pPr>
              <w:keepNext/>
              <w:jc w:val="both"/>
              <w:rPr>
                <w:rFonts w:eastAsia="Lucida Sans Unicode"/>
                <w:kern w:val="2"/>
              </w:rPr>
            </w:pPr>
            <w:r>
              <w:rPr>
                <w:shd w:val="clear" w:color="auto" w:fill="FFFFFF"/>
              </w:rPr>
              <w:t xml:space="preserve">Кресло-коляска должна иметь </w:t>
            </w:r>
            <w:r>
              <w:rPr>
                <w:rFonts w:eastAsia="Lucida Sans Unicode"/>
              </w:rPr>
              <w:t xml:space="preserve">спинку, регулируемую по высоте и горизонтали, углу наклона; сиденье, регулируемое по высоте и горизонтали, углу наклона; подлокотники откидывающиеся, регулируемые по высоте; </w:t>
            </w:r>
            <w:proofErr w:type="gramStart"/>
            <w:r>
              <w:rPr>
                <w:rFonts w:eastAsia="Lucida Sans Unicode"/>
              </w:rPr>
              <w:t>подножку</w:t>
            </w:r>
            <w:proofErr w:type="gramEnd"/>
            <w:r>
              <w:rPr>
                <w:rFonts w:eastAsia="Lucida Sans Unicode"/>
              </w:rPr>
              <w:t xml:space="preserve"> регулируемую по высоте, углу наклона, с регулируемой опорой стопы; подголовник; боковые упоры для головы и тела; подушку на сиденье, на спинку; предохранительный пояс; держатели для ног. </w:t>
            </w:r>
            <w:r>
              <w:rPr>
                <w:rFonts w:eastAsia="Lucida Sans Unicode"/>
                <w:kern w:val="2"/>
              </w:rPr>
              <w:t xml:space="preserve">Кресло-коляска комплектуется пассивным освещением в виде светоотражателей. </w:t>
            </w:r>
          </w:p>
          <w:p w:rsidR="00F36A27" w:rsidRDefault="00F36A27">
            <w:pPr>
              <w:keepNext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Кресло-коляска должна соответствовать следующим техническим характеристикам:</w:t>
            </w:r>
          </w:p>
          <w:p w:rsidR="00F36A27" w:rsidRDefault="00F36A27">
            <w:pPr>
              <w:pStyle w:val="3"/>
              <w:keepNext/>
              <w:spacing w:after="0" w:line="240" w:lineRule="auto"/>
              <w:ind w:right="4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>Грузоподъемность – до 130 кг (включительно);</w:t>
            </w:r>
          </w:p>
          <w:p w:rsidR="00F36A27" w:rsidRDefault="00F36A27">
            <w:pPr>
              <w:pStyle w:val="3"/>
              <w:keepNext/>
              <w:spacing w:after="0" w:line="240" w:lineRule="auto"/>
              <w:ind w:right="4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>Высота спинки не менее 57 см и не более 58 см;</w:t>
            </w:r>
          </w:p>
          <w:p w:rsidR="00F36A27" w:rsidRDefault="00F36A27">
            <w:pPr>
              <w:pStyle w:val="3"/>
              <w:keepNext/>
              <w:spacing w:after="0" w:line="240" w:lineRule="auto"/>
              <w:ind w:right="4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>Ширина сиденья не менее 45 см и не более 46 см;</w:t>
            </w:r>
          </w:p>
          <w:p w:rsidR="00F36A27" w:rsidRDefault="00F36A27">
            <w:pPr>
              <w:pStyle w:val="3"/>
              <w:keepNext/>
              <w:spacing w:after="0" w:line="240" w:lineRule="auto"/>
              <w:ind w:right="4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>Глубина сиденья не менее 46 см и не более 47 см;</w:t>
            </w:r>
          </w:p>
          <w:p w:rsidR="00F36A27" w:rsidRDefault="00F36A27">
            <w:pPr>
              <w:pStyle w:val="3"/>
              <w:keepNext/>
              <w:spacing w:after="0" w:line="240" w:lineRule="auto"/>
              <w:ind w:right="4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>Ширина коляски не менее 59 см и не более 60 см.</w:t>
            </w:r>
          </w:p>
          <w:p w:rsidR="00F36A27" w:rsidRDefault="00F36A27">
            <w:pPr>
              <w:pStyle w:val="3"/>
              <w:keepNext/>
              <w:spacing w:after="0" w:line="240" w:lineRule="auto"/>
              <w:ind w:right="4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>Коляска комплектуется набором инструментов, руководством пользователя (паспорт) на русском языке, гарантийным талоном на сервисное обслуживание.</w:t>
            </w:r>
          </w:p>
          <w:p w:rsidR="00F36A27" w:rsidRDefault="00F36A27">
            <w:pPr>
              <w:keepNext/>
              <w:widowControl w:val="0"/>
              <w:snapToGrid w:val="0"/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A27" w:rsidRDefault="00F36A27">
            <w:pPr>
              <w:keepNext/>
              <w:widowControl w:val="0"/>
              <w:snapToGrid w:val="0"/>
              <w:jc w:val="center"/>
            </w:pPr>
            <w:r>
              <w:t>1</w:t>
            </w:r>
          </w:p>
        </w:tc>
      </w:tr>
      <w:tr w:rsidR="00F36A27" w:rsidTr="00F36A27">
        <w:trPr>
          <w:trHeight w:val="333"/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6A27" w:rsidRDefault="00F36A27">
            <w:pPr>
              <w:keepNext/>
              <w:widowControl w:val="0"/>
              <w:snapToGrid w:val="0"/>
              <w:jc w:val="center"/>
            </w:pPr>
            <w:r>
              <w:rPr>
                <w:bCs/>
              </w:rPr>
              <w:t xml:space="preserve">Кресло-коляска </w:t>
            </w:r>
            <w:r>
              <w:rPr>
                <w:rFonts w:eastAsia="Arial"/>
                <w:bCs/>
                <w:spacing w:val="-6"/>
              </w:rPr>
              <w:t>с электроприводом</w:t>
            </w:r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комнатная</w:t>
            </w:r>
            <w:proofErr w:type="gramEnd"/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6A27" w:rsidRDefault="00F36A27">
            <w:pPr>
              <w:pStyle w:val="3"/>
              <w:keepNext/>
              <w:spacing w:after="0" w:line="240" w:lineRule="auto"/>
              <w:ind w:right="4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OBO Office Serif" w:eastAsia="Times New Roman" w:hAnsi="OBO Office Serif" w:cs="OBO Office Serif"/>
                <w:sz w:val="24"/>
                <w:szCs w:val="24"/>
                <w:shd w:val="clear" w:color="auto" w:fill="FFFFFF"/>
              </w:rPr>
              <w:t xml:space="preserve">     </w:t>
            </w: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Кресло-коляска с электроприводом, </w:t>
            </w:r>
            <w:proofErr w:type="gramStart"/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>комнатная</w:t>
            </w:r>
            <w:proofErr w:type="gramEnd"/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 предназначена для передвижения в помещении. </w:t>
            </w:r>
          </w:p>
          <w:p w:rsidR="00F36A27" w:rsidRDefault="00F36A27">
            <w:pPr>
              <w:keepNext/>
              <w:jc w:val="both"/>
              <w:rPr>
                <w:rFonts w:eastAsia="Lucida Sans Unicode"/>
                <w:kern w:val="2"/>
              </w:rPr>
            </w:pPr>
            <w:r>
              <w:rPr>
                <w:shd w:val="clear" w:color="auto" w:fill="FFFFFF"/>
              </w:rPr>
              <w:t xml:space="preserve">Кресло-коляска должна иметь </w:t>
            </w:r>
            <w:r>
              <w:rPr>
                <w:rFonts w:eastAsia="Lucida Sans Unicode"/>
              </w:rPr>
              <w:t xml:space="preserve">спинку, регулируемую по высоте и горизонтали, углу наклона; сиденье, регулируемое по высоте и горизонтали, углу наклона; подлокотники откидывающиеся, регулируемые по высоте; </w:t>
            </w:r>
            <w:proofErr w:type="gramStart"/>
            <w:r>
              <w:rPr>
                <w:rFonts w:eastAsia="Lucida Sans Unicode"/>
              </w:rPr>
              <w:t>подножку</w:t>
            </w:r>
            <w:proofErr w:type="gramEnd"/>
            <w:r>
              <w:rPr>
                <w:rFonts w:eastAsia="Lucida Sans Unicode"/>
              </w:rPr>
              <w:t xml:space="preserve"> регулируемую по высоте, углу наклона, с регулируемой опорой стопы; подголовник; боковые упоры для головы и тела; подушку на сиденье, на спинку; предохранительный пояс; держатели для ног.</w:t>
            </w:r>
            <w:r>
              <w:rPr>
                <w:rFonts w:eastAsia="Lucida Sans Unicode"/>
                <w:kern w:val="2"/>
              </w:rPr>
              <w:t xml:space="preserve"> </w:t>
            </w:r>
          </w:p>
          <w:p w:rsidR="00F36A27" w:rsidRDefault="00F36A27">
            <w:pPr>
              <w:keepNext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Кресло-коляска должна соответствовать следующим техническим характеристикам:</w:t>
            </w:r>
          </w:p>
          <w:p w:rsidR="00F36A27" w:rsidRDefault="00F36A27">
            <w:pPr>
              <w:pStyle w:val="3"/>
              <w:keepNext/>
              <w:spacing w:after="0" w:line="240" w:lineRule="auto"/>
              <w:ind w:right="4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>Грузоподъемность – до 130 кг (включительно);</w:t>
            </w:r>
          </w:p>
          <w:p w:rsidR="00F36A27" w:rsidRDefault="00F36A27">
            <w:pPr>
              <w:pStyle w:val="3"/>
              <w:keepNext/>
              <w:spacing w:after="0" w:line="240" w:lineRule="auto"/>
              <w:ind w:right="4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>Высота спинки не менее 57 см и не более 58 см;</w:t>
            </w:r>
          </w:p>
          <w:p w:rsidR="00F36A27" w:rsidRDefault="00F36A27">
            <w:pPr>
              <w:pStyle w:val="3"/>
              <w:keepNext/>
              <w:spacing w:after="0" w:line="240" w:lineRule="auto"/>
              <w:ind w:right="4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>Ширина сиденья не менее 45 см и не более 46 см;</w:t>
            </w:r>
          </w:p>
          <w:p w:rsidR="00F36A27" w:rsidRDefault="00F36A27">
            <w:pPr>
              <w:pStyle w:val="3"/>
              <w:keepNext/>
              <w:spacing w:after="0" w:line="240" w:lineRule="auto"/>
              <w:ind w:right="4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>Глубина сиденья не менее 46 см и не более 47 см;</w:t>
            </w:r>
          </w:p>
          <w:p w:rsidR="00F36A27" w:rsidRDefault="00F36A27">
            <w:pPr>
              <w:pStyle w:val="3"/>
              <w:keepNext/>
              <w:spacing w:after="0" w:line="240" w:lineRule="auto"/>
              <w:ind w:right="4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>Ширина коляски не менее 59 см и не более 60 см.</w:t>
            </w:r>
          </w:p>
          <w:p w:rsidR="00F36A27" w:rsidRDefault="00F36A27">
            <w:pPr>
              <w:pStyle w:val="3"/>
              <w:keepNext/>
              <w:spacing w:after="0" w:line="240" w:lineRule="auto"/>
              <w:ind w:right="4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>Коляска комплектуется набором инструментов, руководством пользователя (паспорт) на русском языке, гарантийным талоном на сервисное обслуживание.</w:t>
            </w:r>
          </w:p>
          <w:p w:rsidR="00F36A27" w:rsidRDefault="00F36A27">
            <w:pPr>
              <w:keepNext/>
              <w:widowControl w:val="0"/>
              <w:snapToGrid w:val="0"/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A27" w:rsidRDefault="00F36A27">
            <w:pPr>
              <w:keepNext/>
              <w:widowControl w:val="0"/>
              <w:snapToGrid w:val="0"/>
              <w:jc w:val="center"/>
            </w:pPr>
            <w:r>
              <w:t>1</w:t>
            </w:r>
          </w:p>
        </w:tc>
      </w:tr>
    </w:tbl>
    <w:p w:rsidR="00F36A27" w:rsidRDefault="00F36A27" w:rsidP="00F36A27">
      <w:pPr>
        <w:keepNext/>
        <w:widowControl w:val="0"/>
        <w:jc w:val="center"/>
        <w:rPr>
          <w:b/>
        </w:rPr>
      </w:pPr>
      <w:r>
        <w:rPr>
          <w:b/>
        </w:rPr>
        <w:t>Требования к качеству, техническим, функциональным характеристикам</w:t>
      </w:r>
    </w:p>
    <w:p w:rsidR="00F36A27" w:rsidRDefault="00F36A27" w:rsidP="00F36A27">
      <w:pPr>
        <w:keepNext/>
        <w:widowControl w:val="0"/>
        <w:ind w:firstLine="709"/>
        <w:jc w:val="center"/>
        <w:rPr>
          <w:b/>
        </w:rPr>
      </w:pPr>
      <w:r>
        <w:rPr>
          <w:b/>
        </w:rPr>
        <w:t>для кресел-колясок.</w:t>
      </w:r>
    </w:p>
    <w:p w:rsidR="00F36A27" w:rsidRDefault="00F36A27" w:rsidP="00F36A27">
      <w:pPr>
        <w:keepNext/>
        <w:widowControl w:val="0"/>
        <w:ind w:firstLine="709"/>
        <w:jc w:val="both"/>
      </w:pPr>
      <w:r>
        <w:lastRenderedPageBreak/>
        <w:t>Кресла-коляски должны соответствовать требованиям статической, ударной и усталостной прочности.</w:t>
      </w:r>
    </w:p>
    <w:p w:rsidR="00F36A27" w:rsidRDefault="00F36A27" w:rsidP="00F36A27">
      <w:pPr>
        <w:keepNext/>
        <w:widowControl w:val="0"/>
        <w:ind w:firstLine="709"/>
        <w:jc w:val="both"/>
      </w:pPr>
      <w:r>
        <w:t>Не должно быть обнаружено какой-либо остаточной деформации, могущей ухудшить эксплуатационные свойства кресла-коляски и его составных частей, после падения кресла-коляски в сложенном виде с высоты (1000± 10) мм.</w:t>
      </w:r>
    </w:p>
    <w:p w:rsidR="00F36A27" w:rsidRDefault="00F36A27" w:rsidP="00F36A27">
      <w:pPr>
        <w:keepNext/>
        <w:ind w:firstLine="709"/>
        <w:jc w:val="both"/>
      </w:pPr>
      <w:r>
        <w:t xml:space="preserve">Кресла-коляски должны стоять устойчиво на горизонтальной поверхности (без качки). </w:t>
      </w:r>
    </w:p>
    <w:p w:rsidR="00F36A27" w:rsidRDefault="00F36A27" w:rsidP="00F36A27">
      <w:pPr>
        <w:keepNext/>
        <w:ind w:firstLine="709"/>
        <w:jc w:val="both"/>
        <w:rPr>
          <w:color w:val="000000"/>
        </w:rPr>
      </w:pPr>
      <w:r>
        <w:t xml:space="preserve">Кресла-коляски должны </w:t>
      </w:r>
      <w:r>
        <w:rPr>
          <w:color w:val="000000"/>
        </w:rPr>
        <w:t xml:space="preserve">соответствовать требованиям стандартов </w:t>
      </w:r>
      <w:r>
        <w:t xml:space="preserve">ГОСТ </w:t>
      </w:r>
      <w:proofErr w:type="gramStart"/>
      <w:r>
        <w:t>Р</w:t>
      </w:r>
      <w:proofErr w:type="gramEnd"/>
      <w:r>
        <w:t xml:space="preserve"> 50444-92, </w:t>
      </w:r>
      <w:r>
        <w:rPr>
          <w:color w:val="000000"/>
        </w:rPr>
        <w:t xml:space="preserve">ГОСТ Р 50267.0-92, ГОСТ Р ИСО 7176-21-2015, </w:t>
      </w:r>
      <w:r>
        <w:t>ГО</w:t>
      </w:r>
      <w:r>
        <w:rPr>
          <w:color w:val="000000"/>
        </w:rPr>
        <w:t xml:space="preserve">СТ Р ИСО 7176-8-2015, </w:t>
      </w:r>
      <w:r>
        <w:t xml:space="preserve">ГОСТ Р 51632-2014, </w:t>
      </w:r>
      <w:r>
        <w:rPr>
          <w:color w:val="000000"/>
        </w:rPr>
        <w:t xml:space="preserve">ГОСТ Р ИСО 7176-16-2015, ГОСТ </w:t>
      </w:r>
      <w:r>
        <w:rPr>
          <w:color w:val="000000"/>
          <w:lang w:val="en-US"/>
        </w:rPr>
        <w:t>ISO</w:t>
      </w:r>
      <w:r>
        <w:rPr>
          <w:color w:val="000000"/>
        </w:rPr>
        <w:t xml:space="preserve"> 10993-1-2011, ГОСТ </w:t>
      </w:r>
      <w:r>
        <w:rPr>
          <w:color w:val="000000"/>
          <w:lang w:val="en-US"/>
        </w:rPr>
        <w:t>ISO</w:t>
      </w:r>
      <w:r>
        <w:rPr>
          <w:color w:val="000000"/>
        </w:rPr>
        <w:t xml:space="preserve"> 10993-5-2011, ГОСТ </w:t>
      </w:r>
      <w:r>
        <w:rPr>
          <w:color w:val="000000"/>
          <w:lang w:val="en-US"/>
        </w:rPr>
        <w:t>ISO</w:t>
      </w:r>
      <w:r>
        <w:rPr>
          <w:color w:val="000000"/>
        </w:rPr>
        <w:t xml:space="preserve"> 10993-10-2011, ГОСТ Р 52770-2007.</w:t>
      </w:r>
    </w:p>
    <w:p w:rsidR="00F36A27" w:rsidRDefault="00F36A27" w:rsidP="00F36A27">
      <w:pPr>
        <w:keepNext/>
        <w:jc w:val="center"/>
        <w:rPr>
          <w:b/>
          <w:bCs/>
        </w:rPr>
      </w:pPr>
      <w:r>
        <w:rPr>
          <w:b/>
          <w:bCs/>
        </w:rPr>
        <w:t>Требования к безопасности</w:t>
      </w:r>
    </w:p>
    <w:p w:rsidR="00F36A27" w:rsidRDefault="00F36A27" w:rsidP="00F36A27">
      <w:pPr>
        <w:keepNext/>
        <w:autoSpaceDE w:val="0"/>
        <w:ind w:firstLine="709"/>
        <w:jc w:val="both"/>
      </w:pPr>
      <w:r>
        <w:t>Материалы, применяемые для изготовления кресел-колясок, не должны содержать токсичных компонентов, а также воздействовать на цвет поверхности (пола, одежды, кожи пользователя), с которым контактируют те или иные детали кресла-коляски при ее нормальной эксплуатации, должны быть разрешены к применению Минздравом России. Металлические части кресла-коляски должны быть изготовлены из коррозийно-стойких материалов или иметь защитные или защитно-декоративные покрытия. Обтяжка не должна пропускать мочу, сохранять устойчивость к ее воздействию и поддаваться санитарной обработке. В отношении пожарной безопасности должны обладать свойством самогашения. В случае</w:t>
      </w:r>
      <w:proofErr w:type="gramStart"/>
      <w:r>
        <w:t>,</w:t>
      </w:r>
      <w:proofErr w:type="gramEnd"/>
      <w:r>
        <w:t xml:space="preserve"> если потенциальный поставщик не может гарантировать соответствие используемых в конструкции изделия материалов указанному стандарту, необходимым условием при выдачи таких изделий пользователям является обязательного включение в инструкцию по использованию (по эксплуатации) и технике безопасности  изделия раздела с предупреждениями, о возможности воспламенения  использованного в конструкции материала и соответствующих запретах при пользовании изделиями (курения и пр. воздействий, которые могут  привести к возгоранию материалов конструкции).</w:t>
      </w:r>
    </w:p>
    <w:p w:rsidR="00F36A27" w:rsidRDefault="00F36A27" w:rsidP="00F36A27">
      <w:pPr>
        <w:keepNext/>
        <w:autoSpaceDE w:val="0"/>
        <w:ind w:firstLine="709"/>
        <w:jc w:val="both"/>
      </w:pPr>
      <w:r>
        <w:t>Наружные поверхности кресла-коляски должны быть устойчивы к воздействию 1%-</w:t>
      </w:r>
      <w:proofErr w:type="spellStart"/>
      <w:r>
        <w:t>го</w:t>
      </w:r>
      <w:proofErr w:type="spellEnd"/>
      <w:r>
        <w:t xml:space="preserve"> раствора монохлорамина ХБ и растворов моющих средств, применяемых при дезинфекции. </w:t>
      </w:r>
    </w:p>
    <w:p w:rsidR="00F36A27" w:rsidRDefault="00F36A27" w:rsidP="00F36A27">
      <w:pPr>
        <w:keepNext/>
        <w:tabs>
          <w:tab w:val="left" w:pos="540"/>
        </w:tabs>
        <w:autoSpaceDE w:val="0"/>
        <w:ind w:firstLine="709"/>
        <w:jc w:val="both"/>
      </w:pPr>
      <w:r>
        <w:t>Кресла-коляски должны быть исправны в процессе, и после воздействия ударных нагрузок, связанных с резкой посадкой или падением пользователя на сиденье, столкновением кресла-коляски с барьером, опрокидыванием кресла-коляски, преодолением препятствий в виде выемок и выступов и статических нагрузок.</w:t>
      </w:r>
    </w:p>
    <w:p w:rsidR="00F36A27" w:rsidRDefault="00F36A27" w:rsidP="00F36A27">
      <w:pPr>
        <w:keepNext/>
        <w:ind w:firstLine="709"/>
        <w:jc w:val="both"/>
      </w:pPr>
      <w:r>
        <w:t>Кресло-коляска должно быть оборудовано системой торможения, обеспечивающей удержание кресла-коляски с пользователем в неподвижном состоянии и снижение скорости движения, или полную остановку кресла-коляски. Кресло-коляска должно отвечать требованиям безопасности для пользователя и сопровождающего лица, а также для окружающих предметов при эксплуатации и техническом обслуживании в соответствии с нормативными требованиями.</w:t>
      </w:r>
    </w:p>
    <w:p w:rsidR="00F36A27" w:rsidRDefault="00F36A27" w:rsidP="00F36A27">
      <w:pPr>
        <w:keepNext/>
        <w:ind w:firstLine="709"/>
        <w:jc w:val="both"/>
      </w:pPr>
      <w:r>
        <w:t>Опоры для ног (подножки) должны выдерживать необходимую нагрузку, иметь пластиковую площадку, быть регулируемыми по высоте в зависимости от длины голени пользователя.</w:t>
      </w:r>
    </w:p>
    <w:p w:rsidR="00F36A27" w:rsidRDefault="00F36A27" w:rsidP="00F36A27">
      <w:pPr>
        <w:keepNext/>
        <w:tabs>
          <w:tab w:val="left" w:pos="720"/>
        </w:tabs>
        <w:jc w:val="center"/>
        <w:rPr>
          <w:b/>
          <w:bCs/>
        </w:rPr>
      </w:pPr>
      <w:r>
        <w:rPr>
          <w:b/>
          <w:bCs/>
        </w:rPr>
        <w:t>Требования к комплектности, упаковке и маркировке</w:t>
      </w:r>
    </w:p>
    <w:p w:rsidR="00F36A27" w:rsidRDefault="00F36A27" w:rsidP="00F36A27">
      <w:pPr>
        <w:keepNext/>
        <w:ind w:firstLine="709"/>
        <w:jc w:val="both"/>
      </w:pPr>
      <w:r>
        <w:t xml:space="preserve">В комплект кресла-коляски должно входить, инструмент, запасные части и принадлежности, обеспечивающие техническое обслуживание кресла-коляски в течение срока службы и эксплуатационная документация. </w:t>
      </w:r>
    </w:p>
    <w:p w:rsidR="00F36A27" w:rsidRDefault="00F36A27" w:rsidP="00F36A27">
      <w:pPr>
        <w:keepNext/>
        <w:widowControl w:val="0"/>
        <w:ind w:firstLine="709"/>
        <w:jc w:val="both"/>
      </w:pPr>
      <w:r>
        <w:t xml:space="preserve">На </w:t>
      </w:r>
      <w:proofErr w:type="gramStart"/>
      <w:r>
        <w:t>кресло-коляске</w:t>
      </w:r>
      <w:proofErr w:type="gramEnd"/>
      <w:r>
        <w:t xml:space="preserve"> должна быть табличка, содержащая:</w:t>
      </w:r>
    </w:p>
    <w:p w:rsidR="00F36A27" w:rsidRDefault="00F36A27" w:rsidP="00F36A27">
      <w:pPr>
        <w:pStyle w:val="a4"/>
        <w:keepNext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наименование и адрес изготовителя кресла - коляски;</w:t>
      </w:r>
    </w:p>
    <w:p w:rsidR="00F36A27" w:rsidRDefault="00F36A27" w:rsidP="00F36A27">
      <w:pPr>
        <w:pStyle w:val="a4"/>
        <w:keepNext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обозначение изделия и серийного номера кресла - коляски;</w:t>
      </w:r>
    </w:p>
    <w:p w:rsidR="00F36A27" w:rsidRDefault="00F36A27" w:rsidP="00F36A27">
      <w:pPr>
        <w:pStyle w:val="a4"/>
        <w:keepNext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год изготовления;</w:t>
      </w:r>
    </w:p>
    <w:p w:rsidR="00F36A27" w:rsidRDefault="00F36A27" w:rsidP="00F36A27">
      <w:pPr>
        <w:pStyle w:val="a4"/>
        <w:keepNext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lastRenderedPageBreak/>
        <w:t>ограничения при езде;</w:t>
      </w:r>
    </w:p>
    <w:p w:rsidR="00F36A27" w:rsidRDefault="00F36A27" w:rsidP="00F36A27">
      <w:pPr>
        <w:pStyle w:val="a4"/>
        <w:keepNext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рекомендуемую максимальную массу пользователя;</w:t>
      </w:r>
    </w:p>
    <w:p w:rsidR="00F36A27" w:rsidRDefault="00F36A27" w:rsidP="00F36A27">
      <w:pPr>
        <w:pStyle w:val="a4"/>
        <w:keepNext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на шинах колес кресла-коляски должна быть маркировка их размера.</w:t>
      </w:r>
    </w:p>
    <w:p w:rsidR="00F36A27" w:rsidRDefault="00F36A27" w:rsidP="00F36A27">
      <w:pPr>
        <w:keepNext/>
        <w:ind w:firstLine="709"/>
        <w:jc w:val="both"/>
      </w:pPr>
      <w:r>
        <w:t>Кресло-коляска должно быть новым (не бывшим ранее в употреблении), свободным от прав третьих лиц.</w:t>
      </w:r>
    </w:p>
    <w:p w:rsidR="00F36A27" w:rsidRDefault="00F36A27" w:rsidP="00F36A27">
      <w:pPr>
        <w:keepNext/>
        <w:ind w:firstLine="709"/>
        <w:jc w:val="both"/>
      </w:pPr>
      <w:r>
        <w:t>Поставщик должен:</w:t>
      </w:r>
    </w:p>
    <w:p w:rsidR="00F36A27" w:rsidRDefault="00F36A27" w:rsidP="00F36A27">
      <w:pPr>
        <w:pStyle w:val="a4"/>
        <w:keepNext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поставлять кресла-коляски, имеющие действующие регистрационные удостоверения.</w:t>
      </w:r>
    </w:p>
    <w:p w:rsidR="00F36A27" w:rsidRDefault="00F36A27" w:rsidP="00F36A27">
      <w:pPr>
        <w:pStyle w:val="a4"/>
        <w:keepNext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осуществлять поставку путём передачи кресла-коляски инвалиду или его представителю (далее-Получатель) при представлении им паспорта и направления (по форме, утвержденной приказом Министерства здравоохранения и социального развития Российской Федерации от 21.08.2008 № 439н) по месту жительства Получателей.</w:t>
      </w:r>
    </w:p>
    <w:p w:rsidR="00F36A27" w:rsidRDefault="00F36A27" w:rsidP="00F36A27">
      <w:pPr>
        <w:pStyle w:val="a4"/>
        <w:keepNext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при передаче кресла-коляски распаковать его, привести кресло-коляску в товарный вид, убедиться, что кресло-коляска соответствует антропометрическим показателям Получателя.</w:t>
      </w:r>
    </w:p>
    <w:p w:rsidR="00D60EF1" w:rsidRDefault="00F36A27" w:rsidP="00F36A27">
      <w:r>
        <w:t xml:space="preserve">кресло-коляска должно иметь установленный производителем срок службы с момента передачи его Получателю не менее срока пользования креслом-коляской, утвержденного приказом </w:t>
      </w:r>
      <w:hyperlink r:id="rId6" w:history="1">
        <w:r>
          <w:rPr>
            <w:rStyle w:val="a3"/>
            <w:color w:val="auto"/>
            <w:u w:val="none"/>
          </w:rPr>
          <w:t>Министерства труда и социальной защиты РФ от 24 мая 2013 г. N 215н "Об утверждении Сроков пользования техническими средствами реабилитации, протезами и протезно-ортопедическими изделиями до их замены"</w:t>
        </w:r>
      </w:hyperlink>
    </w:p>
    <w:sectPr w:rsidR="00D60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BO Office Serif">
    <w:altName w:val="Bookman Old Style"/>
    <w:charset w:val="CC"/>
    <w:family w:val="auto"/>
    <w:pitch w:val="variable"/>
    <w:sig w:usb0="A00002FF" w:usb1="4000207B" w:usb2="00000008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D1F9B"/>
    <w:multiLevelType w:val="hybridMultilevel"/>
    <w:tmpl w:val="652269E8"/>
    <w:lvl w:ilvl="0" w:tplc="3D8EC4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A27"/>
    <w:rsid w:val="0000136E"/>
    <w:rsid w:val="000131DA"/>
    <w:rsid w:val="00044968"/>
    <w:rsid w:val="001C157E"/>
    <w:rsid w:val="0023561D"/>
    <w:rsid w:val="002744B8"/>
    <w:rsid w:val="00292368"/>
    <w:rsid w:val="002C62F6"/>
    <w:rsid w:val="003C1CAE"/>
    <w:rsid w:val="003C3DBE"/>
    <w:rsid w:val="003F3274"/>
    <w:rsid w:val="00412C65"/>
    <w:rsid w:val="00433358"/>
    <w:rsid w:val="0045269D"/>
    <w:rsid w:val="0050569A"/>
    <w:rsid w:val="00534674"/>
    <w:rsid w:val="005571BD"/>
    <w:rsid w:val="005B6AFA"/>
    <w:rsid w:val="006669FE"/>
    <w:rsid w:val="006E45BB"/>
    <w:rsid w:val="00703133"/>
    <w:rsid w:val="0078607D"/>
    <w:rsid w:val="008369F6"/>
    <w:rsid w:val="008748D8"/>
    <w:rsid w:val="008F4411"/>
    <w:rsid w:val="00916BC6"/>
    <w:rsid w:val="00990A19"/>
    <w:rsid w:val="009F0684"/>
    <w:rsid w:val="00A11CC7"/>
    <w:rsid w:val="00A52061"/>
    <w:rsid w:val="00AC2E3D"/>
    <w:rsid w:val="00B5064F"/>
    <w:rsid w:val="00BD6169"/>
    <w:rsid w:val="00D24B42"/>
    <w:rsid w:val="00D60EF1"/>
    <w:rsid w:val="00EA2A83"/>
    <w:rsid w:val="00EC1752"/>
    <w:rsid w:val="00EF3073"/>
    <w:rsid w:val="00F36A27"/>
    <w:rsid w:val="00F908FF"/>
    <w:rsid w:val="00FC120F"/>
    <w:rsid w:val="00FC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A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6A2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36A27"/>
    <w:pPr>
      <w:ind w:left="720"/>
      <w:contextualSpacing/>
    </w:pPr>
  </w:style>
  <w:style w:type="paragraph" w:customStyle="1" w:styleId="3">
    <w:name w:val="3"/>
    <w:basedOn w:val="a"/>
    <w:rsid w:val="00F36A27"/>
    <w:pPr>
      <w:shd w:val="clear" w:color="auto" w:fill="FFFFFF"/>
      <w:suppressAutoHyphens w:val="0"/>
      <w:spacing w:after="240" w:line="274" w:lineRule="atLeast"/>
      <w:jc w:val="both"/>
    </w:pPr>
    <w:rPr>
      <w:rFonts w:eastAsia="Calibr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A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6A2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36A27"/>
    <w:pPr>
      <w:ind w:left="720"/>
      <w:contextualSpacing/>
    </w:pPr>
  </w:style>
  <w:style w:type="paragraph" w:customStyle="1" w:styleId="3">
    <w:name w:val="3"/>
    <w:basedOn w:val="a"/>
    <w:rsid w:val="00F36A27"/>
    <w:pPr>
      <w:shd w:val="clear" w:color="auto" w:fill="FFFFFF"/>
      <w:suppressAutoHyphens w:val="0"/>
      <w:spacing w:after="240" w:line="274" w:lineRule="atLeast"/>
      <w:jc w:val="both"/>
    </w:pPr>
    <w:rPr>
      <w:rFonts w:eastAsia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1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346408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1</cp:revision>
  <dcterms:created xsi:type="dcterms:W3CDTF">2017-06-08T16:01:00Z</dcterms:created>
  <dcterms:modified xsi:type="dcterms:W3CDTF">2017-06-08T16:03:00Z</dcterms:modified>
</cp:coreProperties>
</file>